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0C0B" w:rsidRDefault="005E0C0B" w14:paraId="03A5CC51" w14:textId="77777777"/>
    <w:p w:rsidR="00FA752A" w:rsidP="00FA752A" w:rsidRDefault="00FA752A" w14:paraId="0A9BF2D5" w14:textId="77777777"/>
    <w:p w:rsidR="00FA752A" w:rsidRDefault="00FA752A" w14:paraId="1BBF79B9" w14:textId="77777777"/>
    <w:p w:rsidR="00FA752A" w:rsidRDefault="00FA752A" w14:paraId="1BAD655B" w14:textId="77777777"/>
    <w:p w:rsidR="009039F9" w:rsidRDefault="009039F9" w14:paraId="661621E8" w14:textId="77777777"/>
    <w:p w:rsidRPr="00095D1D" w:rsidR="00FA752A" w:rsidP="00FA752A" w:rsidRDefault="00FA752A" w14:paraId="2A067A93" w14:textId="77777777">
      <w:pPr>
        <w:rPr>
          <w:lang w:val="de-DE"/>
        </w:rPr>
      </w:pPr>
    </w:p>
    <w:tbl>
      <w:tblPr>
        <w:tblStyle w:val="TableGrid"/>
        <w:tblW w:w="5307" w:type="pct"/>
        <w:tblBorders>
          <w:insideH w:val="none" w:color="auto" w:sz="0" w:space="0"/>
        </w:tblBorders>
        <w:tblLook w:val="04A0" w:firstRow="1" w:lastRow="0" w:firstColumn="1" w:lastColumn="0" w:noHBand="0" w:noVBand="1"/>
      </w:tblPr>
      <w:tblGrid>
        <w:gridCol w:w="10205"/>
      </w:tblGrid>
      <w:tr w:rsidRPr="00960155" w:rsidR="00FA752A" w:rsidTr="579EE77B" w14:paraId="535534B3" w14:textId="77777777">
        <w:tc>
          <w:tcPr>
            <w:tcW w:w="5000" w:type="pct"/>
            <w:tcMar>
              <w:left w:w="0" w:type="dxa"/>
              <w:right w:w="0" w:type="dxa"/>
            </w:tcMar>
          </w:tcPr>
          <w:p w:rsidR="008E1CCE" w:rsidP="008E1CCE" w:rsidRDefault="008E1CCE" w14:paraId="688811D6" w14:textId="7E43C0B7">
            <w:pPr>
              <w:widowControl w:val="0"/>
              <w:autoSpaceDE w:val="0"/>
              <w:autoSpaceDN w:val="0"/>
              <w:adjustRightInd w:val="0"/>
              <w:spacing w:after="160" w:line="264" w:lineRule="auto"/>
              <w:rPr>
                <w:rFonts w:cs="Arial"/>
                <w:color w:val="221E1F"/>
                <w:sz w:val="22"/>
                <w:szCs w:val="22"/>
              </w:rPr>
            </w:pPr>
            <w:r>
              <w:rPr>
                <w:rFonts w:cs="Arial"/>
                <w:color w:val="221E1F"/>
                <w:sz w:val="22"/>
                <w:szCs w:val="22"/>
              </w:rPr>
              <w:t xml:space="preserve">Dear </w:t>
            </w:r>
            <w:r w:rsidRPr="008E1CCE">
              <w:rPr>
                <w:rFonts w:cs="Arial"/>
                <w:color w:val="FF0000"/>
                <w:sz w:val="22"/>
                <w:szCs w:val="22"/>
              </w:rPr>
              <w:t>XXXX</w:t>
            </w:r>
            <w:r>
              <w:rPr>
                <w:rFonts w:cs="Arial"/>
                <w:color w:val="221E1F"/>
                <w:sz w:val="22"/>
                <w:szCs w:val="22"/>
              </w:rPr>
              <w:t>.</w:t>
            </w:r>
          </w:p>
          <w:p w:rsidR="008E1CCE" w:rsidP="008E1CCE" w:rsidRDefault="008E1CCE" w14:paraId="5C34783D" w14:textId="77777777">
            <w:pPr>
              <w:widowControl w:val="0"/>
              <w:autoSpaceDE w:val="0"/>
              <w:autoSpaceDN w:val="0"/>
              <w:adjustRightInd w:val="0"/>
              <w:spacing w:after="160" w:line="264" w:lineRule="auto"/>
              <w:rPr>
                <w:rFonts w:cs="Arial"/>
                <w:color w:val="221E1F"/>
                <w:sz w:val="22"/>
                <w:szCs w:val="22"/>
              </w:rPr>
            </w:pPr>
          </w:p>
          <w:p w:rsidRPr="008E1CCE" w:rsidR="008E1CCE" w:rsidP="008E1CCE" w:rsidRDefault="008E1CCE" w14:paraId="197C1C2F" w14:textId="4528709A">
            <w:pPr>
              <w:widowControl w:val="0"/>
              <w:autoSpaceDE w:val="0"/>
              <w:autoSpaceDN w:val="0"/>
              <w:adjustRightInd w:val="0"/>
              <w:spacing w:after="160" w:line="264" w:lineRule="auto"/>
              <w:rPr>
                <w:rFonts w:cs="Arial"/>
                <w:color w:val="221E1F"/>
                <w:sz w:val="22"/>
                <w:szCs w:val="22"/>
              </w:rPr>
            </w:pPr>
            <w:r w:rsidRPr="579EE77B" w:rsidR="579EE77B">
              <w:rPr>
                <w:rFonts w:cs="Arial"/>
                <w:color w:val="221E1F"/>
                <w:sz w:val="22"/>
                <w:szCs w:val="22"/>
              </w:rPr>
              <w:t>It has been brought to our attention that the following lines of the range JELONET◊ dressings may be suffering imminent supply problems from this week until January 2021.</w:t>
            </w:r>
          </w:p>
          <w:p w:rsidRPr="008E1CCE" w:rsidR="008E1CCE" w:rsidP="008E1CCE" w:rsidRDefault="008E1CCE" w14:paraId="692C7789" w14:textId="77777777">
            <w:pPr>
              <w:widowControl w:val="0"/>
              <w:autoSpaceDE w:val="0"/>
              <w:autoSpaceDN w:val="0"/>
              <w:adjustRightInd w:val="0"/>
              <w:spacing w:after="160" w:line="264" w:lineRule="auto"/>
              <w:rPr>
                <w:rFonts w:cs="Arial"/>
                <w:color w:val="221E1F"/>
                <w:sz w:val="22"/>
                <w:szCs w:val="22"/>
              </w:rPr>
            </w:pPr>
            <w:r w:rsidRPr="008E1CCE">
              <w:rPr>
                <w:rFonts w:cs="Arial"/>
                <w:color w:val="221E1F"/>
                <w:sz w:val="22"/>
                <w:szCs w:val="22"/>
              </w:rPr>
              <w:t xml:space="preserve">Product Code </w:t>
            </w:r>
            <w:r w:rsidRPr="008E1CCE">
              <w:rPr>
                <w:rFonts w:cs="Arial"/>
                <w:color w:val="221E1F"/>
                <w:sz w:val="22"/>
                <w:szCs w:val="22"/>
              </w:rPr>
              <w:tab/>
            </w:r>
            <w:r w:rsidRPr="008E1CCE">
              <w:rPr>
                <w:rFonts w:cs="Arial"/>
                <w:color w:val="221E1F"/>
                <w:sz w:val="22"/>
                <w:szCs w:val="22"/>
              </w:rPr>
              <w:t xml:space="preserve">Description </w:t>
            </w:r>
          </w:p>
          <w:p w:rsidRPr="008E1CCE" w:rsidR="008E1CCE" w:rsidP="008E1CCE" w:rsidRDefault="008E1CCE" w14:paraId="69F2B3C2" w14:textId="2D0D1033">
            <w:pPr>
              <w:widowControl w:val="0"/>
              <w:autoSpaceDE w:val="0"/>
              <w:autoSpaceDN w:val="0"/>
              <w:adjustRightInd w:val="0"/>
              <w:spacing w:after="160" w:line="264" w:lineRule="auto"/>
              <w:rPr>
                <w:rFonts w:cs="Arial"/>
                <w:color w:val="221E1F"/>
                <w:sz w:val="22"/>
                <w:szCs w:val="22"/>
              </w:rPr>
            </w:pPr>
            <w:r w:rsidRPr="008E1CCE">
              <w:rPr>
                <w:rFonts w:cs="Arial"/>
                <w:color w:val="221E1F"/>
                <w:sz w:val="22"/>
                <w:szCs w:val="22"/>
              </w:rPr>
              <w:t xml:space="preserve">66007477 </w:t>
            </w:r>
            <w:r w:rsidRPr="008E1CCE">
              <w:rPr>
                <w:rFonts w:cs="Arial"/>
                <w:color w:val="221E1F"/>
                <w:sz w:val="22"/>
                <w:szCs w:val="22"/>
              </w:rPr>
              <w:tab/>
            </w:r>
            <w:r w:rsidRPr="008E1CCE">
              <w:rPr>
                <w:rFonts w:cs="Arial"/>
                <w:color w:val="221E1F"/>
                <w:sz w:val="22"/>
                <w:szCs w:val="22"/>
              </w:rPr>
              <w:t xml:space="preserve">JELONET</w:t>
            </w:r>
            <w:r w:rsidRPr="579EE77B" w:rsidR="579EE77B">
              <w:rPr>
                <w:rFonts w:cs="Arial"/>
                <w:color w:val="221E1F"/>
                <w:sz w:val="22"/>
                <w:szCs w:val="22"/>
              </w:rPr>
              <w:t>◊</w:t>
            </w:r>
            <w:r w:rsidRPr="008E1CCE">
              <w:rPr>
                <w:rFonts w:cs="Arial"/>
                <w:color w:val="221E1F"/>
                <w:sz w:val="22"/>
                <w:szCs w:val="22"/>
              </w:rPr>
              <w:t xml:space="preserve"> PARAFFIN GAUZE BP 10CM x 7CM </w:t>
            </w:r>
          </w:p>
          <w:p w:rsidRPr="008E1CCE" w:rsidR="008E1CCE" w:rsidP="008E1CCE" w:rsidRDefault="008E1CCE" w14:paraId="1EE71662" w14:textId="629BA656">
            <w:pPr>
              <w:widowControl w:val="0"/>
              <w:autoSpaceDE w:val="0"/>
              <w:autoSpaceDN w:val="0"/>
              <w:adjustRightInd w:val="0"/>
              <w:spacing w:after="160" w:line="264" w:lineRule="auto"/>
              <w:rPr>
                <w:rFonts w:cs="Arial"/>
                <w:color w:val="221E1F"/>
                <w:sz w:val="22"/>
                <w:szCs w:val="22"/>
              </w:rPr>
            </w:pPr>
            <w:r w:rsidRPr="008E1CCE">
              <w:rPr>
                <w:rFonts w:cs="Arial"/>
                <w:color w:val="221E1F"/>
                <w:sz w:val="22"/>
                <w:szCs w:val="22"/>
              </w:rPr>
              <w:t xml:space="preserve">66007478 </w:t>
            </w:r>
            <w:r w:rsidRPr="008E1CCE">
              <w:rPr>
                <w:rFonts w:cs="Arial"/>
                <w:color w:val="221E1F"/>
                <w:sz w:val="22"/>
                <w:szCs w:val="22"/>
              </w:rPr>
              <w:tab/>
            </w:r>
            <w:r w:rsidRPr="008E1CCE">
              <w:rPr>
                <w:rFonts w:cs="Arial"/>
                <w:color w:val="221E1F"/>
                <w:sz w:val="22"/>
                <w:szCs w:val="22"/>
              </w:rPr>
              <w:t xml:space="preserve">JELONET</w:t>
            </w:r>
            <w:r w:rsidRPr="579EE77B" w:rsidR="579EE77B">
              <w:rPr>
                <w:rFonts w:cs="Arial"/>
                <w:color w:val="221E1F"/>
                <w:sz w:val="22"/>
                <w:szCs w:val="22"/>
              </w:rPr>
              <w:t>◊</w:t>
            </w:r>
            <w:r w:rsidRPr="008E1CCE">
              <w:rPr>
                <w:rFonts w:cs="Arial"/>
                <w:color w:val="221E1F"/>
                <w:sz w:val="22"/>
                <w:szCs w:val="22"/>
              </w:rPr>
              <w:t xml:space="preserve"> PARAFFIN GAUZE BP 10CM x 10CM TRAY 36 </w:t>
            </w:r>
          </w:p>
          <w:p w:rsidRPr="008E1CCE" w:rsidR="008E1CCE" w:rsidP="008E1CCE" w:rsidRDefault="008E1CCE" w14:paraId="22527F93" w14:textId="22F19E85">
            <w:pPr>
              <w:widowControl w:val="0"/>
              <w:autoSpaceDE w:val="0"/>
              <w:autoSpaceDN w:val="0"/>
              <w:adjustRightInd w:val="0"/>
              <w:spacing w:after="160" w:line="264" w:lineRule="auto"/>
              <w:rPr>
                <w:rFonts w:cs="Arial"/>
                <w:color w:val="221E1F"/>
                <w:sz w:val="22"/>
                <w:szCs w:val="22"/>
              </w:rPr>
            </w:pPr>
            <w:r w:rsidRPr="008E1CCE">
              <w:rPr>
                <w:rFonts w:cs="Arial"/>
                <w:color w:val="221E1F"/>
                <w:sz w:val="22"/>
                <w:szCs w:val="22"/>
              </w:rPr>
              <w:t xml:space="preserve">66007479 </w:t>
            </w:r>
            <w:r w:rsidRPr="008E1CCE">
              <w:rPr>
                <w:rFonts w:cs="Arial"/>
                <w:color w:val="221E1F"/>
                <w:sz w:val="22"/>
                <w:szCs w:val="22"/>
              </w:rPr>
              <w:tab/>
            </w:r>
            <w:r w:rsidRPr="008E1CCE">
              <w:rPr>
                <w:rFonts w:cs="Arial"/>
                <w:color w:val="221E1F"/>
                <w:sz w:val="22"/>
                <w:szCs w:val="22"/>
              </w:rPr>
              <w:t xml:space="preserve">JELONET</w:t>
            </w:r>
            <w:r w:rsidRPr="579EE77B" w:rsidR="579EE77B">
              <w:rPr>
                <w:rFonts w:cs="Arial"/>
                <w:color w:val="221E1F"/>
                <w:sz w:val="22"/>
                <w:szCs w:val="22"/>
              </w:rPr>
              <w:t>◊</w:t>
            </w:r>
            <w:r w:rsidRPr="008E1CCE">
              <w:rPr>
                <w:rFonts w:cs="Arial"/>
                <w:color w:val="221E1F"/>
                <w:sz w:val="22"/>
                <w:szCs w:val="22"/>
              </w:rPr>
              <w:t xml:space="preserve"> PARAFFIN GAUZE BP 10CM x 10CM TRAY 10 </w:t>
            </w:r>
          </w:p>
          <w:p w:rsidR="00BE68D1" w:rsidP="008E1CCE" w:rsidRDefault="00BE68D1" w14:paraId="35EA7772" w14:textId="77777777">
            <w:pPr>
              <w:widowControl w:val="0"/>
              <w:autoSpaceDE w:val="0"/>
              <w:autoSpaceDN w:val="0"/>
              <w:adjustRightInd w:val="0"/>
              <w:spacing w:after="160" w:line="264" w:lineRule="auto"/>
              <w:rPr>
                <w:rFonts w:cs="Arial"/>
                <w:color w:val="221E1F"/>
                <w:sz w:val="22"/>
                <w:szCs w:val="22"/>
              </w:rPr>
            </w:pPr>
          </w:p>
          <w:p w:rsidR="008B4D6D" w:rsidP="008E1CCE" w:rsidRDefault="008E1CCE" w14:paraId="636807B7" w14:textId="7A3748A2">
            <w:pPr>
              <w:widowControl w:val="0"/>
              <w:autoSpaceDE w:val="0"/>
              <w:autoSpaceDN w:val="0"/>
              <w:adjustRightInd w:val="0"/>
              <w:spacing w:after="160" w:line="264" w:lineRule="auto"/>
              <w:rPr>
                <w:rFonts w:cs="Arial"/>
                <w:color w:val="221E1F"/>
                <w:sz w:val="22"/>
                <w:szCs w:val="22"/>
              </w:rPr>
            </w:pPr>
            <w:r w:rsidRPr="008E1CCE">
              <w:rPr>
                <w:rFonts w:cs="Arial"/>
                <w:color w:val="221E1F"/>
                <w:sz w:val="22"/>
                <w:szCs w:val="22"/>
              </w:rPr>
              <w:t>Other lines may be offered in this period, and we would like to highlight that the following HARTMANN product lines are fully available to ease this potentially challenging situation in the meantime</w:t>
            </w:r>
            <w:r w:rsidR="00BE68D1">
              <w:rPr>
                <w:rFonts w:cs="Arial"/>
                <w:color w:val="221E1F"/>
                <w:sz w:val="22"/>
                <w:szCs w:val="22"/>
              </w:rPr>
              <w:t>.</w:t>
            </w:r>
          </w:p>
          <w:p w:rsidRPr="00960155" w:rsidR="00BE68D1" w:rsidP="00BE68D1" w:rsidRDefault="00BE68D1" w14:paraId="013B19B0" w14:textId="3B2553A2">
            <w:pPr>
              <w:widowControl w:val="0"/>
              <w:autoSpaceDE w:val="0"/>
              <w:autoSpaceDN w:val="0"/>
              <w:adjustRightInd w:val="0"/>
              <w:spacing w:after="160" w:line="264" w:lineRule="auto"/>
              <w:rPr>
                <w:rFonts w:cs="Arial"/>
                <w:color w:val="221E1F"/>
                <w:sz w:val="22"/>
                <w:szCs w:val="22"/>
              </w:rPr>
            </w:pPr>
            <w:r w:rsidRPr="579EE77B" w:rsidR="579EE77B">
              <w:rPr>
                <w:rFonts w:cs="Arial"/>
                <w:color w:val="221E1F"/>
                <w:sz w:val="22"/>
                <w:szCs w:val="22"/>
              </w:rPr>
              <w:t xml:space="preserve">Atrauman® is HARTMANN’s atraumatic contact layer, which allows atraumatic and painless dressing </w:t>
            </w:r>
            <w:proofErr w:type="gramStart"/>
            <w:r w:rsidRPr="579EE77B" w:rsidR="579EE77B">
              <w:rPr>
                <w:rFonts w:cs="Arial"/>
                <w:color w:val="221E1F"/>
                <w:sz w:val="22"/>
                <w:szCs w:val="22"/>
              </w:rPr>
              <w:t>changes[</w:t>
            </w:r>
            <w:proofErr w:type="gramEnd"/>
            <w:r w:rsidRPr="579EE77B" w:rsidR="579EE77B">
              <w:rPr>
                <w:rFonts w:cs="Arial"/>
                <w:color w:val="221E1F"/>
                <w:sz w:val="22"/>
                <w:szCs w:val="22"/>
              </w:rPr>
              <w:t>1,2] while neutral triglycerides keep the edges of the wound soft and supple[2].</w:t>
            </w:r>
          </w:p>
        </w:tc>
      </w:tr>
    </w:tbl>
    <w:tbl>
      <w:tblPr>
        <w:tblW w:w="8116" w:type="dxa"/>
        <w:tblInd w:w="-3" w:type="dxa"/>
        <w:tblCellMar>
          <w:left w:w="0" w:type="dxa"/>
          <w:right w:w="0" w:type="dxa"/>
        </w:tblCellMar>
        <w:tblLook w:val="04A0" w:firstRow="1" w:lastRow="0" w:firstColumn="1" w:lastColumn="0" w:noHBand="0" w:noVBand="1"/>
      </w:tblPr>
      <w:tblGrid>
        <w:gridCol w:w="1500"/>
        <w:gridCol w:w="975"/>
        <w:gridCol w:w="1109"/>
        <w:gridCol w:w="1380"/>
        <w:gridCol w:w="2022"/>
        <w:gridCol w:w="1130"/>
      </w:tblGrid>
      <w:tr w:rsidR="008E1CCE" w:rsidTr="579EE77B" w14:paraId="068173D4" w14:textId="77777777">
        <w:trPr>
          <w:trHeight w:val="255"/>
        </w:trPr>
        <w:tc>
          <w:tcPr>
            <w:tcW w:w="1500"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bottom"/>
            <w:hideMark/>
          </w:tcPr>
          <w:p w:rsidR="008E1CCE" w:rsidRDefault="008E1CCE" w14:paraId="41D622D8" w14:textId="77777777">
            <w:pPr>
              <w:rPr>
                <w:rFonts w:cs="Arial" w:eastAsiaTheme="minorHAnsi"/>
                <w:color w:val="000000"/>
                <w:szCs w:val="20"/>
              </w:rPr>
            </w:pPr>
            <w:bookmarkStart w:name="RANGE!A1:F1" w:id="0"/>
            <w:r>
              <w:rPr>
                <w:rFonts w:cs="Arial"/>
                <w:color w:val="000000"/>
                <w:szCs w:val="20"/>
              </w:rPr>
              <w:t>Product code</w:t>
            </w:r>
            <w:bookmarkEnd w:id="0"/>
          </w:p>
        </w:tc>
        <w:tc>
          <w:tcPr>
            <w:tcW w:w="975" w:type="dxa"/>
            <w:tcBorders>
              <w:top w:val="single" w:color="auto" w:sz="8" w:space="0"/>
              <w:left w:val="nil"/>
              <w:bottom w:val="single" w:color="auto" w:sz="8" w:space="0"/>
              <w:right w:val="single" w:color="auto" w:sz="8" w:space="0"/>
            </w:tcBorders>
            <w:noWrap/>
            <w:tcMar>
              <w:top w:w="0" w:type="dxa"/>
              <w:left w:w="108" w:type="dxa"/>
              <w:bottom w:w="0" w:type="dxa"/>
              <w:right w:w="108" w:type="dxa"/>
            </w:tcMar>
            <w:vAlign w:val="bottom"/>
            <w:hideMark/>
          </w:tcPr>
          <w:p w:rsidR="008E1CCE" w:rsidRDefault="008E1CCE" w14:paraId="4F039B00" w14:textId="77777777">
            <w:pPr>
              <w:rPr>
                <w:rFonts w:cs="Arial"/>
                <w:color w:val="000000"/>
                <w:szCs w:val="20"/>
              </w:rPr>
            </w:pPr>
            <w:r>
              <w:rPr>
                <w:rFonts w:cs="Arial"/>
                <w:color w:val="000000"/>
                <w:szCs w:val="20"/>
              </w:rPr>
              <w:t>MPC</w:t>
            </w:r>
          </w:p>
        </w:tc>
        <w:tc>
          <w:tcPr>
            <w:tcW w:w="1109" w:type="dxa"/>
            <w:tcBorders>
              <w:top w:val="single" w:color="auto" w:sz="8" w:space="0"/>
              <w:left w:val="nil"/>
              <w:bottom w:val="single" w:color="auto" w:sz="8" w:space="0"/>
              <w:right w:val="single" w:color="auto" w:sz="8" w:space="0"/>
            </w:tcBorders>
            <w:noWrap/>
            <w:tcMar>
              <w:top w:w="0" w:type="dxa"/>
              <w:left w:w="108" w:type="dxa"/>
              <w:bottom w:w="0" w:type="dxa"/>
              <w:right w:w="108" w:type="dxa"/>
            </w:tcMar>
            <w:vAlign w:val="bottom"/>
            <w:hideMark/>
          </w:tcPr>
          <w:p w:rsidR="008E1CCE" w:rsidRDefault="008E1CCE" w14:paraId="585E235E" w14:textId="77777777">
            <w:pPr>
              <w:rPr>
                <w:rFonts w:cs="Arial"/>
                <w:color w:val="000000"/>
                <w:szCs w:val="20"/>
              </w:rPr>
            </w:pPr>
            <w:r>
              <w:rPr>
                <w:rFonts w:cs="Arial"/>
                <w:color w:val="000000"/>
                <w:szCs w:val="20"/>
              </w:rPr>
              <w:t>PIP</w:t>
            </w:r>
          </w:p>
        </w:tc>
        <w:tc>
          <w:tcPr>
            <w:tcW w:w="1380" w:type="dxa"/>
            <w:tcBorders>
              <w:top w:val="single" w:color="auto" w:sz="8" w:space="0"/>
              <w:left w:val="nil"/>
              <w:bottom w:val="single" w:color="auto" w:sz="8" w:space="0"/>
              <w:right w:val="single" w:color="auto" w:sz="8" w:space="0"/>
            </w:tcBorders>
            <w:noWrap/>
            <w:tcMar>
              <w:top w:w="0" w:type="dxa"/>
              <w:left w:w="108" w:type="dxa"/>
              <w:bottom w:w="0" w:type="dxa"/>
              <w:right w:w="108" w:type="dxa"/>
            </w:tcMar>
            <w:vAlign w:val="bottom"/>
            <w:hideMark/>
          </w:tcPr>
          <w:p w:rsidR="008E1CCE" w:rsidRDefault="008E1CCE" w14:paraId="753E26A9" w14:textId="77777777">
            <w:pPr>
              <w:rPr>
                <w:rFonts w:cs="Arial"/>
                <w:color w:val="000000"/>
                <w:szCs w:val="20"/>
              </w:rPr>
            </w:pPr>
            <w:r>
              <w:rPr>
                <w:rFonts w:cs="Arial"/>
                <w:color w:val="000000"/>
                <w:szCs w:val="20"/>
              </w:rPr>
              <w:t>Brand</w:t>
            </w:r>
          </w:p>
        </w:tc>
        <w:tc>
          <w:tcPr>
            <w:tcW w:w="2022" w:type="dxa"/>
            <w:tcBorders>
              <w:top w:val="single" w:color="auto" w:sz="8" w:space="0"/>
              <w:left w:val="nil"/>
              <w:bottom w:val="single" w:color="auto" w:sz="8" w:space="0"/>
              <w:right w:val="single" w:color="auto" w:sz="8" w:space="0"/>
            </w:tcBorders>
            <w:noWrap/>
            <w:tcMar>
              <w:top w:w="0" w:type="dxa"/>
              <w:left w:w="108" w:type="dxa"/>
              <w:bottom w:w="0" w:type="dxa"/>
              <w:right w:w="108" w:type="dxa"/>
            </w:tcMar>
            <w:vAlign w:val="bottom"/>
            <w:hideMark/>
          </w:tcPr>
          <w:p w:rsidR="008E1CCE" w:rsidRDefault="008E1CCE" w14:paraId="6C5E20FF" w14:textId="77777777">
            <w:pPr>
              <w:rPr>
                <w:rFonts w:cs="Arial"/>
                <w:color w:val="000000"/>
                <w:szCs w:val="20"/>
              </w:rPr>
            </w:pPr>
            <w:r>
              <w:rPr>
                <w:rFonts w:cs="Arial"/>
                <w:color w:val="000000"/>
                <w:szCs w:val="20"/>
              </w:rPr>
              <w:t>Product description</w:t>
            </w:r>
          </w:p>
        </w:tc>
        <w:tc>
          <w:tcPr>
            <w:tcW w:w="1130" w:type="dxa"/>
            <w:tcBorders>
              <w:top w:val="single" w:color="auto" w:sz="8" w:space="0"/>
              <w:left w:val="nil"/>
              <w:bottom w:val="single" w:color="auto" w:sz="8" w:space="0"/>
              <w:right w:val="single" w:color="auto" w:sz="8" w:space="0"/>
            </w:tcBorders>
            <w:noWrap/>
            <w:tcMar>
              <w:top w:w="0" w:type="dxa"/>
              <w:left w:w="108" w:type="dxa"/>
              <w:bottom w:w="0" w:type="dxa"/>
              <w:right w:w="108" w:type="dxa"/>
            </w:tcMar>
            <w:vAlign w:val="bottom"/>
            <w:hideMark/>
          </w:tcPr>
          <w:p w:rsidR="008E1CCE" w:rsidRDefault="008E1CCE" w14:paraId="7224BD5C" w14:textId="77777777">
            <w:pPr>
              <w:rPr>
                <w:rFonts w:cs="Arial"/>
                <w:color w:val="000000"/>
                <w:szCs w:val="20"/>
              </w:rPr>
            </w:pPr>
            <w:r>
              <w:rPr>
                <w:rFonts w:cs="Arial"/>
                <w:color w:val="000000"/>
                <w:szCs w:val="20"/>
              </w:rPr>
              <w:t>Pack size</w:t>
            </w:r>
          </w:p>
        </w:tc>
      </w:tr>
      <w:tr w:rsidR="008E1CCE" w:rsidTr="579EE77B" w14:paraId="48A8E4BD" w14:textId="77777777">
        <w:trPr>
          <w:trHeight w:val="255"/>
        </w:trPr>
        <w:tc>
          <w:tcPr>
            <w:tcW w:w="1500"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hideMark/>
          </w:tcPr>
          <w:p w:rsidR="008E1CCE" w:rsidRDefault="008E1CCE" w14:paraId="2F4533CE" w14:textId="77777777">
            <w:pPr>
              <w:rPr>
                <w:rFonts w:cs="Arial"/>
                <w:color w:val="000000"/>
                <w:szCs w:val="20"/>
              </w:rPr>
            </w:pPr>
            <w:r>
              <w:rPr>
                <w:rFonts w:cs="Arial"/>
                <w:color w:val="000000"/>
                <w:szCs w:val="20"/>
              </w:rPr>
              <w:t>4995504</w:t>
            </w:r>
          </w:p>
        </w:tc>
        <w:tc>
          <w:tcPr>
            <w:tcW w:w="975" w:type="dxa"/>
            <w:noWrap/>
            <w:tcMar>
              <w:top w:w="0" w:type="dxa"/>
              <w:left w:w="108" w:type="dxa"/>
              <w:bottom w:w="0" w:type="dxa"/>
              <w:right w:w="108" w:type="dxa"/>
            </w:tcMar>
            <w:vAlign w:val="bottom"/>
            <w:hideMark/>
          </w:tcPr>
          <w:p w:rsidR="008E1CCE" w:rsidRDefault="008E1CCE" w14:paraId="0CE12AA0" w14:textId="77777777">
            <w:pPr>
              <w:rPr>
                <w:rFonts w:cs="Arial"/>
                <w:color w:val="000000"/>
                <w:szCs w:val="20"/>
              </w:rPr>
            </w:pPr>
            <w:r>
              <w:rPr>
                <w:rFonts w:cs="Arial"/>
                <w:color w:val="000000"/>
                <w:szCs w:val="20"/>
              </w:rPr>
              <w:t>499550</w:t>
            </w:r>
          </w:p>
        </w:tc>
        <w:tc>
          <w:tcPr>
            <w:tcW w:w="1109"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hideMark/>
          </w:tcPr>
          <w:p w:rsidR="008E1CCE" w:rsidRDefault="008E1CCE" w14:paraId="352CE5DC" w14:textId="77777777">
            <w:pPr>
              <w:rPr>
                <w:rFonts w:cs="Arial"/>
                <w:color w:val="000000"/>
                <w:szCs w:val="20"/>
              </w:rPr>
            </w:pPr>
            <w:r>
              <w:rPr>
                <w:rFonts w:cs="Arial"/>
                <w:color w:val="000000"/>
                <w:szCs w:val="20"/>
              </w:rPr>
              <w:t>2813012</w:t>
            </w:r>
          </w:p>
        </w:tc>
        <w:tc>
          <w:tcPr>
            <w:tcW w:w="1380"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8E1CCE" w:rsidP="579EE77B" w:rsidRDefault="008E1CCE" w14:paraId="09259901" w14:textId="54F39E61">
            <w:pPr>
              <w:rPr>
                <w:rFonts w:cs="Arial"/>
                <w:color w:val="000000"/>
              </w:rPr>
            </w:pPr>
            <w:r w:rsidRPr="579EE77B" w:rsidR="579EE77B">
              <w:rPr>
                <w:rFonts w:cs="Arial"/>
                <w:color w:val="000000" w:themeColor="text1" w:themeTint="FF" w:themeShade="FF"/>
              </w:rPr>
              <w:t>Atrauman</w:t>
            </w:r>
            <w:r w:rsidRPr="579EE77B" w:rsidR="579EE77B">
              <w:rPr>
                <w:rFonts w:cs="Arial"/>
                <w:color w:val="000000" w:themeColor="text1" w:themeTint="FF" w:themeShade="FF"/>
              </w:rPr>
              <w:t>®</w:t>
            </w:r>
          </w:p>
        </w:tc>
        <w:tc>
          <w:tcPr>
            <w:tcW w:w="2022"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8E1CCE" w:rsidRDefault="008E1CCE" w14:paraId="026B7F41" w14:textId="77777777">
            <w:pPr>
              <w:rPr>
                <w:rFonts w:cs="Arial"/>
                <w:color w:val="000000"/>
                <w:szCs w:val="20"/>
              </w:rPr>
            </w:pPr>
            <w:r>
              <w:rPr>
                <w:rFonts w:cs="Arial"/>
                <w:color w:val="000000"/>
                <w:szCs w:val="20"/>
              </w:rPr>
              <w:t>5 x 5cm</w:t>
            </w:r>
          </w:p>
        </w:tc>
        <w:tc>
          <w:tcPr>
            <w:tcW w:w="1130"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8E1CCE" w:rsidRDefault="008E1CCE" w14:paraId="70FD8374" w14:textId="77777777">
            <w:pPr>
              <w:rPr>
                <w:rFonts w:cs="Arial"/>
                <w:color w:val="000000"/>
                <w:szCs w:val="20"/>
              </w:rPr>
            </w:pPr>
            <w:r>
              <w:rPr>
                <w:rFonts w:cs="Arial"/>
                <w:color w:val="000000"/>
                <w:szCs w:val="20"/>
              </w:rPr>
              <w:t>50</w:t>
            </w:r>
          </w:p>
        </w:tc>
      </w:tr>
      <w:tr w:rsidR="008E1CCE" w:rsidTr="579EE77B" w14:paraId="33FBDE0D" w14:textId="77777777">
        <w:trPr>
          <w:trHeight w:val="255"/>
        </w:trPr>
        <w:tc>
          <w:tcPr>
            <w:tcW w:w="1500"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hideMark/>
          </w:tcPr>
          <w:p w:rsidR="008E1CCE" w:rsidRDefault="008E1CCE" w14:paraId="125C1149" w14:textId="77777777">
            <w:pPr>
              <w:rPr>
                <w:rFonts w:cs="Arial"/>
                <w:color w:val="000000"/>
                <w:szCs w:val="20"/>
              </w:rPr>
            </w:pPr>
            <w:r>
              <w:rPr>
                <w:rFonts w:cs="Arial"/>
                <w:color w:val="000000"/>
                <w:szCs w:val="20"/>
              </w:rPr>
              <w:t>4995134</w:t>
            </w:r>
          </w:p>
        </w:tc>
        <w:tc>
          <w:tcPr>
            <w:tcW w:w="975" w:type="dxa"/>
            <w:tcBorders>
              <w:top w:val="single" w:color="auto" w:sz="8" w:space="0"/>
              <w:left w:val="nil"/>
              <w:bottom w:val="single" w:color="auto" w:sz="8" w:space="0"/>
              <w:right w:val="single" w:color="auto" w:sz="8" w:space="0"/>
            </w:tcBorders>
            <w:noWrap/>
            <w:tcMar>
              <w:top w:w="0" w:type="dxa"/>
              <w:left w:w="108" w:type="dxa"/>
              <w:bottom w:w="0" w:type="dxa"/>
              <w:right w:w="108" w:type="dxa"/>
            </w:tcMar>
            <w:vAlign w:val="bottom"/>
            <w:hideMark/>
          </w:tcPr>
          <w:p w:rsidR="008E1CCE" w:rsidRDefault="008E1CCE" w14:paraId="710FE333" w14:textId="77777777">
            <w:pPr>
              <w:rPr>
                <w:rFonts w:cs="Arial"/>
                <w:color w:val="000000"/>
                <w:szCs w:val="20"/>
              </w:rPr>
            </w:pPr>
            <w:r>
              <w:rPr>
                <w:rFonts w:cs="Arial"/>
                <w:color w:val="000000"/>
                <w:szCs w:val="20"/>
              </w:rPr>
              <w:t>499553</w:t>
            </w:r>
          </w:p>
        </w:tc>
        <w:tc>
          <w:tcPr>
            <w:tcW w:w="1109"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8E1CCE" w:rsidRDefault="008E1CCE" w14:paraId="098C18E3" w14:textId="77777777">
            <w:pPr>
              <w:rPr>
                <w:rFonts w:cs="Arial"/>
                <w:color w:val="000000"/>
                <w:szCs w:val="20"/>
              </w:rPr>
            </w:pPr>
            <w:r>
              <w:rPr>
                <w:rFonts w:cs="Arial"/>
                <w:color w:val="000000"/>
                <w:szCs w:val="20"/>
              </w:rPr>
              <w:t>3697547</w:t>
            </w:r>
          </w:p>
        </w:tc>
        <w:tc>
          <w:tcPr>
            <w:tcW w:w="1380"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8E1CCE" w:rsidP="579EE77B" w:rsidRDefault="008E1CCE" w14:paraId="3E6389B9" w14:textId="42AC8C1E">
            <w:pPr>
              <w:rPr>
                <w:rFonts w:cs="Arial"/>
                <w:color w:val="000000"/>
              </w:rPr>
            </w:pPr>
            <w:r w:rsidRPr="579EE77B" w:rsidR="579EE77B">
              <w:rPr>
                <w:rFonts w:cs="Arial"/>
                <w:color w:val="000000" w:themeColor="text1" w:themeTint="FF" w:themeShade="FF"/>
              </w:rPr>
              <w:t>Atrauman</w:t>
            </w:r>
            <w:r w:rsidRPr="579EE77B" w:rsidR="579EE77B">
              <w:rPr>
                <w:rFonts w:cs="Arial"/>
                <w:color w:val="000000" w:themeColor="text1" w:themeTint="FF" w:themeShade="FF"/>
              </w:rPr>
              <w:t>®</w:t>
            </w:r>
          </w:p>
        </w:tc>
        <w:tc>
          <w:tcPr>
            <w:tcW w:w="2022"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8E1CCE" w:rsidRDefault="008E1CCE" w14:paraId="0BA76071" w14:textId="77777777">
            <w:pPr>
              <w:rPr>
                <w:rFonts w:cs="Arial"/>
                <w:color w:val="000000"/>
                <w:szCs w:val="20"/>
              </w:rPr>
            </w:pPr>
            <w:r>
              <w:rPr>
                <w:rFonts w:cs="Arial"/>
                <w:color w:val="000000"/>
                <w:szCs w:val="20"/>
              </w:rPr>
              <w:t>7.5cm x 10cm</w:t>
            </w:r>
          </w:p>
        </w:tc>
        <w:tc>
          <w:tcPr>
            <w:tcW w:w="1130"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8E1CCE" w:rsidRDefault="008E1CCE" w14:paraId="2F2B878C" w14:textId="77777777">
            <w:pPr>
              <w:rPr>
                <w:rFonts w:cs="Arial"/>
                <w:color w:val="000000"/>
                <w:szCs w:val="20"/>
              </w:rPr>
            </w:pPr>
            <w:r>
              <w:rPr>
                <w:rFonts w:cs="Arial"/>
                <w:color w:val="000000"/>
                <w:szCs w:val="20"/>
              </w:rPr>
              <w:t>10</w:t>
            </w:r>
          </w:p>
        </w:tc>
      </w:tr>
      <w:tr w:rsidR="008E1CCE" w:rsidTr="579EE77B" w14:paraId="7E70BC71" w14:textId="77777777">
        <w:trPr>
          <w:trHeight w:val="255"/>
        </w:trPr>
        <w:tc>
          <w:tcPr>
            <w:tcW w:w="1500"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hideMark/>
          </w:tcPr>
          <w:p w:rsidR="008E1CCE" w:rsidRDefault="008E1CCE" w14:paraId="60826A8B" w14:textId="77777777">
            <w:pPr>
              <w:rPr>
                <w:rFonts w:cs="Arial"/>
                <w:color w:val="000000"/>
                <w:szCs w:val="20"/>
              </w:rPr>
            </w:pPr>
            <w:r>
              <w:rPr>
                <w:rFonts w:cs="Arial"/>
                <w:color w:val="000000"/>
                <w:szCs w:val="20"/>
              </w:rPr>
              <w:t>4995364</w:t>
            </w:r>
          </w:p>
        </w:tc>
        <w:tc>
          <w:tcPr>
            <w:tcW w:w="975"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8E1CCE" w:rsidRDefault="008E1CCE" w14:paraId="063E3DD3" w14:textId="77777777">
            <w:pPr>
              <w:rPr>
                <w:rFonts w:cs="Arial"/>
                <w:color w:val="000000"/>
                <w:szCs w:val="20"/>
              </w:rPr>
            </w:pPr>
            <w:r>
              <w:rPr>
                <w:rFonts w:cs="Arial"/>
                <w:color w:val="000000"/>
                <w:szCs w:val="20"/>
              </w:rPr>
              <w:t>499536</w:t>
            </w:r>
          </w:p>
        </w:tc>
        <w:tc>
          <w:tcPr>
            <w:tcW w:w="1109"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8E1CCE" w:rsidRDefault="008E1CCE" w14:paraId="1CD68DA3" w14:textId="77777777">
            <w:pPr>
              <w:rPr>
                <w:rFonts w:cs="Arial"/>
                <w:color w:val="000000"/>
                <w:szCs w:val="20"/>
              </w:rPr>
            </w:pPr>
            <w:r>
              <w:rPr>
                <w:rFonts w:cs="Arial"/>
                <w:color w:val="000000"/>
                <w:szCs w:val="20"/>
              </w:rPr>
              <w:t>2813046</w:t>
            </w:r>
          </w:p>
        </w:tc>
        <w:tc>
          <w:tcPr>
            <w:tcW w:w="1380"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8E1CCE" w:rsidP="579EE77B" w:rsidRDefault="008E1CCE" w14:paraId="3BB1C1C7" w14:textId="1B1EAD0C">
            <w:pPr>
              <w:rPr>
                <w:rFonts w:cs="Arial"/>
                <w:color w:val="000000"/>
              </w:rPr>
            </w:pPr>
            <w:r w:rsidRPr="579EE77B" w:rsidR="579EE77B">
              <w:rPr>
                <w:rFonts w:cs="Arial"/>
                <w:color w:val="000000" w:themeColor="text1" w:themeTint="FF" w:themeShade="FF"/>
              </w:rPr>
              <w:t>Atrauman®</w:t>
            </w:r>
          </w:p>
        </w:tc>
        <w:tc>
          <w:tcPr>
            <w:tcW w:w="2022"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8E1CCE" w:rsidRDefault="008E1CCE" w14:paraId="2D63CD54" w14:textId="77777777">
            <w:pPr>
              <w:rPr>
                <w:rFonts w:cs="Arial"/>
                <w:color w:val="000000"/>
                <w:szCs w:val="20"/>
              </w:rPr>
            </w:pPr>
            <w:r>
              <w:rPr>
                <w:rFonts w:cs="Arial"/>
                <w:color w:val="000000"/>
                <w:szCs w:val="20"/>
              </w:rPr>
              <w:t>10cm x 20cm</w:t>
            </w:r>
          </w:p>
        </w:tc>
        <w:tc>
          <w:tcPr>
            <w:tcW w:w="1130"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8E1CCE" w:rsidRDefault="008E1CCE" w14:paraId="68C8E7C7" w14:textId="77777777">
            <w:pPr>
              <w:rPr>
                <w:rFonts w:cs="Arial"/>
                <w:color w:val="000000"/>
                <w:szCs w:val="20"/>
              </w:rPr>
            </w:pPr>
            <w:r>
              <w:rPr>
                <w:rFonts w:cs="Arial"/>
                <w:color w:val="000000"/>
                <w:szCs w:val="20"/>
              </w:rPr>
              <w:t>30</w:t>
            </w:r>
          </w:p>
        </w:tc>
      </w:tr>
    </w:tbl>
    <w:p w:rsidR="00A53346" w:rsidP="00FA752A" w:rsidRDefault="00A53346" w14:paraId="2122F4E7" w14:textId="7F6A3C82">
      <w:pPr>
        <w:widowControl w:val="0"/>
        <w:autoSpaceDE w:val="0"/>
        <w:autoSpaceDN w:val="0"/>
        <w:adjustRightInd w:val="0"/>
        <w:spacing w:after="0" w:line="240" w:lineRule="auto"/>
        <w:rPr>
          <w:rFonts w:cs="Arial"/>
          <w:color w:val="000000" w:themeColor="text1"/>
          <w:sz w:val="22"/>
          <w:szCs w:val="22"/>
          <w:lang w:val="en-GB"/>
        </w:rPr>
      </w:pPr>
    </w:p>
    <w:p w:rsidR="00AB0BA5" w:rsidP="00FA752A" w:rsidRDefault="00BE68D1" w14:paraId="25A2C6B0" w14:textId="799EBDD1">
      <w:pPr>
        <w:widowControl w:val="0"/>
        <w:autoSpaceDE w:val="0"/>
        <w:autoSpaceDN w:val="0"/>
        <w:adjustRightInd w:val="0"/>
        <w:spacing w:after="0" w:line="240" w:lineRule="auto"/>
        <w:rPr>
          <w:rFonts w:cs="Arial"/>
          <w:color w:val="000000" w:themeColor="text1"/>
          <w:sz w:val="22"/>
          <w:szCs w:val="22"/>
          <w:lang w:val="en-GB"/>
        </w:rPr>
      </w:pPr>
      <w:r>
        <w:rPr>
          <w:rFonts w:cs="Arial"/>
          <w:color w:val="000000" w:themeColor="text1"/>
          <w:sz w:val="22"/>
          <w:szCs w:val="22"/>
          <w:lang w:val="en-GB"/>
        </w:rPr>
        <w:t>Please let me know if I can provide you with any more information.</w:t>
      </w:r>
    </w:p>
    <w:p w:rsidR="00AB0BA5" w:rsidP="00FA752A" w:rsidRDefault="00AB0BA5" w14:paraId="347B284A" w14:textId="77777777">
      <w:pPr>
        <w:widowControl w:val="0"/>
        <w:autoSpaceDE w:val="0"/>
        <w:autoSpaceDN w:val="0"/>
        <w:adjustRightInd w:val="0"/>
        <w:spacing w:after="0" w:line="240" w:lineRule="auto"/>
        <w:rPr>
          <w:rFonts w:cs="Arial"/>
          <w:color w:val="000000" w:themeColor="text1"/>
          <w:sz w:val="22"/>
          <w:szCs w:val="22"/>
          <w:lang w:val="en-GB"/>
        </w:rPr>
      </w:pPr>
    </w:p>
    <w:p w:rsidR="00FA752A" w:rsidP="00FA752A" w:rsidRDefault="00FA752A" w14:paraId="00B96BA3" w14:textId="2DA1D528">
      <w:pPr>
        <w:widowControl w:val="0"/>
        <w:autoSpaceDE w:val="0"/>
        <w:autoSpaceDN w:val="0"/>
        <w:adjustRightInd w:val="0"/>
        <w:spacing w:after="0" w:line="240" w:lineRule="auto"/>
        <w:rPr>
          <w:rFonts w:cs="Arial"/>
          <w:color w:val="000000" w:themeColor="text1"/>
          <w:sz w:val="22"/>
          <w:szCs w:val="22"/>
          <w:lang w:val="en-GB"/>
        </w:rPr>
      </w:pPr>
      <w:r w:rsidRPr="00960155">
        <w:rPr>
          <w:rFonts w:cs="Arial"/>
          <w:color w:val="000000" w:themeColor="text1"/>
          <w:sz w:val="22"/>
          <w:szCs w:val="22"/>
          <w:lang w:val="en-GB"/>
        </w:rPr>
        <w:t>Kind regards,</w:t>
      </w:r>
    </w:p>
    <w:p w:rsidR="00AB0BA5" w:rsidP="00FA752A" w:rsidRDefault="00AB0BA5" w14:paraId="405283CA" w14:textId="68E3EE02">
      <w:pPr>
        <w:widowControl w:val="0"/>
        <w:autoSpaceDE w:val="0"/>
        <w:autoSpaceDN w:val="0"/>
        <w:adjustRightInd w:val="0"/>
        <w:spacing w:after="0" w:line="240" w:lineRule="auto"/>
        <w:rPr>
          <w:rFonts w:cs="Arial"/>
          <w:color w:val="000000" w:themeColor="text1"/>
          <w:sz w:val="22"/>
          <w:szCs w:val="22"/>
          <w:lang w:val="en-GB"/>
        </w:rPr>
      </w:pPr>
    </w:p>
    <w:p w:rsidRPr="00BE68D1" w:rsidR="00BE68D1" w:rsidP="00FA752A" w:rsidRDefault="00BE68D1" w14:paraId="0B2EBC57" w14:textId="7FD12055">
      <w:pPr>
        <w:widowControl w:val="0"/>
        <w:autoSpaceDE w:val="0"/>
        <w:autoSpaceDN w:val="0"/>
        <w:adjustRightInd w:val="0"/>
        <w:spacing w:after="0" w:line="240" w:lineRule="auto"/>
        <w:rPr>
          <w:rFonts w:cs="Arial"/>
          <w:b/>
          <w:bCs/>
          <w:color w:val="000000" w:themeColor="text1"/>
          <w:sz w:val="22"/>
          <w:szCs w:val="22"/>
          <w:lang w:val="en-GB"/>
        </w:rPr>
      </w:pPr>
      <w:r w:rsidRPr="00BE68D1">
        <w:rPr>
          <w:rFonts w:cs="Arial"/>
          <w:b/>
          <w:bCs/>
          <w:color w:val="000000" w:themeColor="text1"/>
          <w:sz w:val="22"/>
          <w:szCs w:val="22"/>
          <w:lang w:val="en-GB"/>
        </w:rPr>
        <w:t>First name and surname</w:t>
      </w:r>
    </w:p>
    <w:p w:rsidRPr="00BE68D1" w:rsidR="00B32551" w:rsidP="00FA752A" w:rsidRDefault="00BE68D1" w14:paraId="20B1CF44" w14:textId="60047E09">
      <w:pPr>
        <w:widowControl w:val="0"/>
        <w:autoSpaceDE w:val="0"/>
        <w:autoSpaceDN w:val="0"/>
        <w:adjustRightInd w:val="0"/>
        <w:spacing w:after="0" w:line="240" w:lineRule="auto"/>
        <w:rPr>
          <w:rFonts w:cs="Arial"/>
          <w:b/>
          <w:bCs/>
          <w:color w:val="000000" w:themeColor="text1"/>
          <w:sz w:val="22"/>
          <w:szCs w:val="22"/>
          <w:lang w:val="en-GB"/>
        </w:rPr>
      </w:pPr>
      <w:r w:rsidRPr="00BE68D1">
        <w:rPr>
          <w:rFonts w:cs="Arial"/>
          <w:b/>
          <w:bCs/>
          <w:color w:val="000000" w:themeColor="text1"/>
          <w:sz w:val="22"/>
          <w:szCs w:val="22"/>
          <w:lang w:val="en-GB"/>
        </w:rPr>
        <w:t>Job title</w:t>
      </w:r>
    </w:p>
    <w:p w:rsidR="00BE68D1" w:rsidP="00FA752A" w:rsidRDefault="00BE68D1" w14:paraId="27640540" w14:textId="7AEBCA7B">
      <w:pPr>
        <w:widowControl w:val="0"/>
        <w:autoSpaceDE w:val="0"/>
        <w:autoSpaceDN w:val="0"/>
        <w:adjustRightInd w:val="0"/>
        <w:spacing w:after="0" w:line="240" w:lineRule="auto"/>
        <w:rPr>
          <w:rFonts w:cs="Arial"/>
          <w:b/>
          <w:color w:val="000000" w:themeColor="text1"/>
          <w:sz w:val="22"/>
          <w:szCs w:val="22"/>
          <w:lang w:val="en-GB"/>
        </w:rPr>
      </w:pPr>
      <w:r>
        <w:rPr>
          <w:rFonts w:cs="Arial"/>
          <w:b/>
          <w:color w:val="000000" w:themeColor="text1"/>
          <w:sz w:val="22"/>
          <w:szCs w:val="22"/>
          <w:lang w:val="en-GB"/>
        </w:rPr>
        <w:t>Division</w:t>
      </w:r>
    </w:p>
    <w:p w:rsidR="0058423B" w:rsidP="00FA752A" w:rsidRDefault="00CC09D5" w14:paraId="37129C97" w14:textId="01A0BF62">
      <w:pPr>
        <w:widowControl w:val="0"/>
        <w:autoSpaceDE w:val="0"/>
        <w:autoSpaceDN w:val="0"/>
        <w:adjustRightInd w:val="0"/>
        <w:spacing w:after="0" w:line="240" w:lineRule="auto"/>
        <w:rPr>
          <w:b/>
          <w:sz w:val="22"/>
          <w:szCs w:val="22"/>
        </w:rPr>
      </w:pPr>
      <w:r w:rsidRPr="00CC09D5">
        <w:rPr>
          <w:b/>
          <w:sz w:val="22"/>
          <w:szCs w:val="22"/>
        </w:rPr>
        <w:t>HARTMANN UK &amp; Ireland</w:t>
      </w:r>
    </w:p>
    <w:p w:rsidR="00D87BA7" w:rsidP="00FA752A" w:rsidRDefault="00D87BA7" w14:paraId="0EDACE79" w14:textId="7B2FB073">
      <w:pPr>
        <w:widowControl w:val="0"/>
        <w:autoSpaceDE w:val="0"/>
        <w:autoSpaceDN w:val="0"/>
        <w:adjustRightInd w:val="0"/>
        <w:spacing w:after="0" w:line="240" w:lineRule="auto"/>
        <w:rPr>
          <w:b/>
          <w:sz w:val="22"/>
          <w:szCs w:val="22"/>
        </w:rPr>
      </w:pPr>
    </w:p>
    <w:p w:rsidR="00D87BA7" w:rsidP="00FA752A" w:rsidRDefault="00D87BA7" w14:paraId="6F9135D5" w14:textId="30CB0CF6">
      <w:pPr>
        <w:widowControl w:val="0"/>
        <w:autoSpaceDE w:val="0"/>
        <w:autoSpaceDN w:val="0"/>
        <w:adjustRightInd w:val="0"/>
        <w:spacing w:after="0" w:line="240" w:lineRule="auto"/>
        <w:rPr>
          <w:b/>
          <w:sz w:val="22"/>
          <w:szCs w:val="22"/>
        </w:rPr>
      </w:pPr>
    </w:p>
    <w:p w:rsidR="00D87BA7" w:rsidP="579EE77B" w:rsidRDefault="00D87BA7" w14:paraId="3E42B6D5" w14:noSpellErr="1" w14:textId="4A5C22C5">
      <w:pPr>
        <w:pStyle w:val="Normal"/>
        <w:widowControl w:val="0"/>
        <w:autoSpaceDE w:val="0"/>
        <w:autoSpaceDN w:val="0"/>
        <w:adjustRightInd w:val="0"/>
        <w:spacing w:after="0" w:line="240" w:lineRule="auto"/>
        <w:rPr>
          <w:b w:val="1"/>
          <w:bCs w:val="1"/>
          <w:sz w:val="22"/>
          <w:szCs w:val="22"/>
        </w:rPr>
      </w:pPr>
    </w:p>
    <w:p w:rsidR="00D87BA7" w:rsidP="00FA752A" w:rsidRDefault="00D87BA7" w14:paraId="0E8633CD" w14:textId="4D7DF485">
      <w:pPr>
        <w:widowControl w:val="0"/>
        <w:autoSpaceDE w:val="0"/>
        <w:autoSpaceDN w:val="0"/>
        <w:adjustRightInd w:val="0"/>
        <w:spacing w:after="0" w:line="240" w:lineRule="auto"/>
        <w:rPr>
          <w:b/>
          <w:sz w:val="22"/>
          <w:szCs w:val="22"/>
        </w:rPr>
      </w:pPr>
    </w:p>
    <w:p w:rsidR="00D87BA7" w:rsidP="579EE77B" w:rsidRDefault="00D87BA7" w14:paraId="741A833B" w14:textId="397EF66E">
      <w:pPr>
        <w:widowControl w:val="0"/>
        <w:autoSpaceDE w:val="0"/>
        <w:autoSpaceDN w:val="0"/>
        <w:adjustRightInd w:val="0"/>
        <w:spacing w:after="0" w:line="240" w:lineRule="auto"/>
        <w:rPr>
          <w:b w:val="0"/>
          <w:bCs w:val="0"/>
          <w:sz w:val="16"/>
          <w:szCs w:val="16"/>
        </w:rPr>
      </w:pPr>
      <w:r w:rsidRPr="579EE77B" w:rsidR="579EE77B">
        <w:rPr>
          <w:b w:val="0"/>
          <w:bCs w:val="0"/>
          <w:sz w:val="16"/>
          <w:szCs w:val="16"/>
        </w:rPr>
        <w:t>◊ Trademark of Smith &amp; Nephew.</w:t>
      </w:r>
    </w:p>
    <w:p w:rsidR="579EE77B" w:rsidP="579EE77B" w:rsidRDefault="579EE77B" w14:paraId="67E87792" w14:textId="7D8620DC">
      <w:pPr>
        <w:spacing w:after="0" w:line="240" w:lineRule="auto"/>
        <w:rPr>
          <w:sz w:val="16"/>
          <w:szCs w:val="16"/>
        </w:rPr>
      </w:pPr>
    </w:p>
    <w:p w:rsidRPr="00D87BA7" w:rsidR="00D87BA7" w:rsidP="00D87BA7" w:rsidRDefault="00D87BA7" w14:paraId="5A08BFA6" w14:textId="77777777">
      <w:pPr>
        <w:widowControl w:val="0"/>
        <w:autoSpaceDE w:val="0"/>
        <w:autoSpaceDN w:val="0"/>
        <w:adjustRightInd w:val="0"/>
        <w:spacing w:after="0" w:line="240" w:lineRule="auto"/>
        <w:rPr>
          <w:bCs/>
          <w:sz w:val="14"/>
          <w:szCs w:val="18"/>
        </w:rPr>
      </w:pPr>
      <w:r w:rsidRPr="00D87BA7">
        <w:rPr>
          <w:bCs/>
          <w:sz w:val="16"/>
          <w:szCs w:val="16"/>
        </w:rPr>
        <w:t>References:</w:t>
      </w:r>
      <w:r w:rsidRPr="00D87BA7">
        <w:rPr>
          <w:bCs/>
          <w:sz w:val="14"/>
          <w:szCs w:val="18"/>
        </w:rPr>
        <w:t xml:space="preserve"> </w:t>
      </w:r>
    </w:p>
    <w:p w:rsidRPr="00D87BA7" w:rsidR="00D87BA7" w:rsidP="00D87BA7" w:rsidRDefault="00D87BA7" w14:paraId="3B7A0120" w14:textId="77777777">
      <w:pPr>
        <w:widowControl w:val="0"/>
        <w:autoSpaceDE w:val="0"/>
        <w:autoSpaceDN w:val="0"/>
        <w:adjustRightInd w:val="0"/>
        <w:spacing w:after="0" w:line="240" w:lineRule="auto"/>
        <w:rPr>
          <w:bCs/>
          <w:sz w:val="16"/>
          <w:szCs w:val="16"/>
        </w:rPr>
      </w:pPr>
      <w:r w:rsidRPr="00D87BA7">
        <w:rPr>
          <w:bCs/>
          <w:sz w:val="16"/>
          <w:szCs w:val="16"/>
        </w:rPr>
        <w:t>[</w:t>
      </w:r>
      <w:r w:rsidRPr="00D87BA7">
        <w:rPr>
          <w:bCs/>
          <w:sz w:val="16"/>
          <w:szCs w:val="16"/>
        </w:rPr>
        <w:t>1</w:t>
      </w:r>
      <w:r w:rsidRPr="00D87BA7">
        <w:rPr>
          <w:bCs/>
          <w:sz w:val="16"/>
          <w:szCs w:val="16"/>
        </w:rPr>
        <w:t xml:space="preserve">] Data on file: Design Verification </w:t>
      </w:r>
      <w:proofErr w:type="spellStart"/>
      <w:r w:rsidRPr="00D87BA7">
        <w:rPr>
          <w:bCs/>
          <w:sz w:val="16"/>
          <w:szCs w:val="16"/>
        </w:rPr>
        <w:t>Report_Ointment</w:t>
      </w:r>
      <w:proofErr w:type="spellEnd"/>
      <w:r w:rsidRPr="00D87BA7">
        <w:rPr>
          <w:bCs/>
          <w:sz w:val="16"/>
          <w:szCs w:val="16"/>
        </w:rPr>
        <w:t xml:space="preserve"> Dressings_15012019. </w:t>
      </w:r>
    </w:p>
    <w:p w:rsidRPr="00D87BA7" w:rsidR="00D87BA7" w:rsidP="00D87BA7" w:rsidRDefault="00D87BA7" w14:paraId="3A7AA4C9" w14:textId="15144F51">
      <w:pPr>
        <w:widowControl w:val="0"/>
        <w:autoSpaceDE w:val="0"/>
        <w:autoSpaceDN w:val="0"/>
        <w:adjustRightInd w:val="0"/>
        <w:spacing w:after="0" w:line="240" w:lineRule="auto"/>
        <w:rPr>
          <w:bCs/>
          <w:sz w:val="16"/>
          <w:szCs w:val="16"/>
        </w:rPr>
      </w:pPr>
      <w:r w:rsidRPr="00D87BA7">
        <w:rPr>
          <w:bCs/>
          <w:sz w:val="16"/>
          <w:szCs w:val="16"/>
        </w:rPr>
        <w:t>[</w:t>
      </w:r>
      <w:r w:rsidRPr="00D87BA7">
        <w:rPr>
          <w:bCs/>
          <w:sz w:val="16"/>
          <w:szCs w:val="16"/>
        </w:rPr>
        <w:t>2</w:t>
      </w:r>
      <w:r w:rsidRPr="00D87BA7">
        <w:rPr>
          <w:bCs/>
          <w:sz w:val="16"/>
          <w:szCs w:val="16"/>
        </w:rPr>
        <w:t>] Stephen-Haynes J (2009). The use of Atrauman non-adherent wound</w:t>
      </w:r>
      <w:r w:rsidRPr="00D87BA7">
        <w:rPr>
          <w:bCs/>
          <w:sz w:val="16"/>
          <w:szCs w:val="16"/>
        </w:rPr>
        <w:t xml:space="preserve"> </w:t>
      </w:r>
      <w:r w:rsidRPr="00D87BA7">
        <w:rPr>
          <w:bCs/>
          <w:sz w:val="16"/>
          <w:szCs w:val="16"/>
        </w:rPr>
        <w:t xml:space="preserve">dressing in tissue viability. Br J Community </w:t>
      </w:r>
      <w:proofErr w:type="spellStart"/>
      <w:r w:rsidRPr="00D87BA7">
        <w:rPr>
          <w:bCs/>
          <w:sz w:val="16"/>
          <w:szCs w:val="16"/>
        </w:rPr>
        <w:t>Nurs</w:t>
      </w:r>
      <w:proofErr w:type="spellEnd"/>
      <w:r w:rsidRPr="00D87BA7">
        <w:rPr>
          <w:bCs/>
          <w:sz w:val="16"/>
          <w:szCs w:val="16"/>
        </w:rPr>
        <w:t>. 14(3): $29· 30, $32-4.</w:t>
      </w:r>
    </w:p>
    <w:p w:rsidRPr="00CC09D5" w:rsidR="00D87BA7" w:rsidP="00FA752A" w:rsidRDefault="00D87BA7" w14:paraId="600A1A6B" w14:textId="77777777">
      <w:pPr>
        <w:widowControl w:val="0"/>
        <w:autoSpaceDE w:val="0"/>
        <w:autoSpaceDN w:val="0"/>
        <w:adjustRightInd w:val="0"/>
        <w:spacing w:after="0" w:line="240" w:lineRule="auto"/>
        <w:rPr>
          <w:b/>
          <w:sz w:val="22"/>
          <w:szCs w:val="22"/>
        </w:rPr>
      </w:pPr>
    </w:p>
    <w:sectPr w:rsidRPr="00CC09D5" w:rsidR="00D87BA7" w:rsidSect="00FA26F4">
      <w:headerReference w:type="default" r:id="rId9"/>
      <w:footerReference w:type="default" r:id="rId10"/>
      <w:headerReference w:type="first" r:id="rId11"/>
      <w:footerReference w:type="first" r:id="rId12"/>
      <w:pgSz w:w="11906" w:h="16838" w:orient="portrait" w:code="9"/>
      <w:pgMar w:top="1440" w:right="1440" w:bottom="1440" w:left="851" w:header="709" w:footer="404"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26F4" w:rsidP="00FA752A" w:rsidRDefault="00FA26F4" w14:paraId="01949CDF" w14:textId="77777777">
      <w:pPr>
        <w:spacing w:after="0" w:line="240" w:lineRule="auto"/>
      </w:pPr>
      <w:r>
        <w:separator/>
      </w:r>
    </w:p>
  </w:endnote>
  <w:endnote w:type="continuationSeparator" w:id="0">
    <w:p w:rsidR="00FA26F4" w:rsidP="00FA752A" w:rsidRDefault="00FA26F4" w14:paraId="29DBE9DB" w14:textId="77777777">
      <w:pPr>
        <w:spacing w:after="0" w:line="240" w:lineRule="auto"/>
      </w:pPr>
      <w:r>
        <w:continuationSeparator/>
      </w:r>
    </w:p>
  </w:endnote>
  <w:endnote w:type="continuationNotice" w:id="1">
    <w:p w:rsidR="0006528A" w:rsidRDefault="0006528A" w14:paraId="7994C10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6F4" w:rsidRDefault="00FA26F4" w14:paraId="67F70CDF" w14:textId="77777777">
    <w:pPr>
      <w:pStyle w:val="Footer"/>
    </w:pPr>
  </w:p>
  <w:p w:rsidR="00FA26F4" w:rsidRDefault="00FA26F4" w14:paraId="54979DF5" w14:textId="77777777">
    <w:pPr>
      <w:pStyle w:val="Footer"/>
    </w:pPr>
  </w:p>
  <w:p w:rsidR="00FA26F4" w:rsidRDefault="00FA26F4" w14:paraId="56509051" w14:textId="77777777">
    <w:pPr>
      <w:pStyle w:val="Footer"/>
    </w:pPr>
  </w:p>
  <w:p w:rsidRPr="00FA26F4" w:rsidR="00FA26F4" w:rsidRDefault="00FA26F4" w14:paraId="1802CB64" w14:textId="4B367BB9">
    <w:pPr>
      <w:pStyle w:val="Footer"/>
      <w:rPr>
        <w:rFonts w:ascii="Arial" w:hAnsi="Arial" w:cs="Arial"/>
        <w:sz w:val="12"/>
        <w:szCs w:val="12"/>
      </w:rPr>
    </w:pPr>
    <w:r w:rsidRPr="00FA26F4">
      <w:rPr>
        <w:rFonts w:ascii="Arial" w:hAnsi="Arial" w:cs="Arial"/>
        <w:sz w:val="12"/>
        <w:szCs w:val="12"/>
      </w:rPr>
      <w:t xml:space="preserve">QMS ID_24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6F4" w:rsidP="00FA26F4" w:rsidRDefault="00FA26F4" w14:paraId="3E865C85" w14:textId="77777777">
    <w:pPr>
      <w:pStyle w:val="Footer"/>
    </w:pPr>
  </w:p>
  <w:p w:rsidR="00FA26F4" w:rsidP="00FA26F4" w:rsidRDefault="00FA26F4" w14:paraId="3F0A8BBE" w14:textId="77777777">
    <w:pPr>
      <w:pStyle w:val="Footer"/>
    </w:pPr>
  </w:p>
  <w:p w:rsidRPr="00FA26F4" w:rsidR="00FA26F4" w:rsidP="00FA26F4" w:rsidRDefault="00FA26F4" w14:paraId="0BE76997" w14:textId="623FDE42">
    <w:pPr>
      <w:pStyle w:val="Footer"/>
      <w:rPr>
        <w:rFonts w:ascii="Arial" w:hAnsi="Arial" w:cs="Arial"/>
        <w:sz w:val="12"/>
        <w:szCs w:val="12"/>
      </w:rPr>
    </w:pPr>
    <w:r w:rsidRPr="00FA26F4">
      <w:rPr>
        <w:rFonts w:ascii="Arial" w:hAnsi="Arial" w:cs="Arial"/>
        <w:sz w:val="12"/>
        <w:szCs w:val="12"/>
      </w:rPr>
      <w:t>QMS</w:t>
    </w:r>
    <w:r w:rsidR="008B4D6D">
      <w:rPr>
        <w:rFonts w:ascii="Arial" w:hAnsi="Arial" w:cs="Arial"/>
        <w:sz w:val="12"/>
        <w:szCs w:val="12"/>
      </w:rPr>
      <w:t xml:space="preserve"> ID_</w:t>
    </w:r>
    <w:r w:rsidR="00755B51">
      <w:rPr>
        <w:rFonts w:ascii="Arial" w:hAnsi="Arial" w:cs="Arial"/>
        <w:sz w:val="12"/>
        <w:szCs w:val="12"/>
      </w:rPr>
      <w:t>106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26F4" w:rsidP="00FA752A" w:rsidRDefault="00FA26F4" w14:paraId="722C8ADF" w14:textId="77777777">
      <w:pPr>
        <w:spacing w:after="0" w:line="240" w:lineRule="auto"/>
      </w:pPr>
      <w:r>
        <w:separator/>
      </w:r>
    </w:p>
  </w:footnote>
  <w:footnote w:type="continuationSeparator" w:id="0">
    <w:p w:rsidR="00FA26F4" w:rsidP="00FA752A" w:rsidRDefault="00FA26F4" w14:paraId="5A18FB09" w14:textId="77777777">
      <w:pPr>
        <w:spacing w:after="0" w:line="240" w:lineRule="auto"/>
      </w:pPr>
      <w:r>
        <w:continuationSeparator/>
      </w:r>
    </w:p>
  </w:footnote>
  <w:footnote w:type="continuationNotice" w:id="1">
    <w:p w:rsidR="0006528A" w:rsidRDefault="0006528A" w14:paraId="4C66BF2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FA26F4" w:rsidRDefault="00FA26F4" w14:paraId="4BABE50C" w14:textId="77777777">
    <w:pPr>
      <w:pStyle w:val="Header"/>
    </w:pPr>
    <w:r>
      <w:rPr>
        <w:noProof/>
      </w:rPr>
      <w:drawing>
        <wp:anchor distT="0" distB="0" distL="114300" distR="114300" simplePos="0" relativeHeight="251658241" behindDoc="1" locked="0" layoutInCell="1" allowOverlap="1" wp14:anchorId="055C5410" wp14:editId="3B7DA2E1">
          <wp:simplePos x="0" y="0"/>
          <wp:positionH relativeFrom="page">
            <wp:posOffset>9525</wp:posOffset>
          </wp:positionH>
          <wp:positionV relativeFrom="paragraph">
            <wp:posOffset>969009</wp:posOffset>
          </wp:positionV>
          <wp:extent cx="7547610" cy="9254187"/>
          <wp:effectExtent l="0" t="0" r="0" b="4445"/>
          <wp:wrapNone/>
          <wp:docPr id="47" name="Picture 47"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rtman letterhead template Oct 2018-01.jpg"/>
                  <pic:cNvPicPr/>
                </pic:nvPicPr>
                <pic:blipFill rotWithShape="1">
                  <a:blip r:embed="rId1">
                    <a:extLst>
                      <a:ext uri="{28A0092B-C50C-407E-A947-70E740481C1C}">
                        <a14:useLocalDpi xmlns:a14="http://schemas.microsoft.com/office/drawing/2010/main" val="0"/>
                      </a:ext>
                    </a:extLst>
                  </a:blip>
                  <a:srcRect t="13297"/>
                  <a:stretch/>
                </pic:blipFill>
                <pic:spPr bwMode="auto">
                  <a:xfrm>
                    <a:off x="0" y="0"/>
                    <a:ext cx="7547610" cy="92541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FA26F4" w:rsidP="008B4D6D" w:rsidRDefault="00FA26F4" w14:paraId="50FA7808" w14:textId="2C9B1860">
    <w:pPr>
      <w:pStyle w:val="Header"/>
      <w:tabs>
        <w:tab w:val="clear" w:pos="4513"/>
        <w:tab w:val="clear" w:pos="9026"/>
        <w:tab w:val="left" w:pos="7080"/>
      </w:tabs>
    </w:pPr>
    <w:r>
      <w:rPr>
        <w:noProof/>
      </w:rPr>
      <w:drawing>
        <wp:anchor distT="0" distB="0" distL="114300" distR="114300" simplePos="0" relativeHeight="251658240" behindDoc="1" locked="0" layoutInCell="1" allowOverlap="1" wp14:anchorId="35EC12AA" wp14:editId="3F0A23DA">
          <wp:simplePos x="0" y="0"/>
          <wp:positionH relativeFrom="page">
            <wp:align>right</wp:align>
          </wp:positionH>
          <wp:positionV relativeFrom="paragraph">
            <wp:posOffset>-449580</wp:posOffset>
          </wp:positionV>
          <wp:extent cx="7547824" cy="10673715"/>
          <wp:effectExtent l="0" t="0" r="0" b="2540"/>
          <wp:wrapNone/>
          <wp:docPr id="48" name="Picture 48"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rtman letterhead template Oct 2018-01.jpg"/>
                  <pic:cNvPicPr/>
                </pic:nvPicPr>
                <pic:blipFill>
                  <a:blip r:embed="rId1">
                    <a:extLst>
                      <a:ext uri="{28A0092B-C50C-407E-A947-70E740481C1C}">
                        <a14:useLocalDpi xmlns:a14="http://schemas.microsoft.com/office/drawing/2010/main" val="0"/>
                      </a:ext>
                    </a:extLst>
                  </a:blip>
                  <a:stretch>
                    <a:fillRect/>
                  </a:stretch>
                </pic:blipFill>
                <pic:spPr>
                  <a:xfrm>
                    <a:off x="0" y="0"/>
                    <a:ext cx="7547824" cy="10673715"/>
                  </a:xfrm>
                  <a:prstGeom prst="rect">
                    <a:avLst/>
                  </a:prstGeom>
                </pic:spPr>
              </pic:pic>
            </a:graphicData>
          </a:graphic>
          <wp14:sizeRelH relativeFrom="page">
            <wp14:pctWidth>0</wp14:pctWidth>
          </wp14:sizeRelH>
          <wp14:sizeRelV relativeFrom="page">
            <wp14:pctHeight>0</wp14:pctHeight>
          </wp14:sizeRelV>
        </wp:anchor>
      </w:drawing>
    </w:r>
    <w:r w:rsidR="008B4D6D">
      <w:tab/>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52A"/>
    <w:rsid w:val="0006528A"/>
    <w:rsid w:val="0006727D"/>
    <w:rsid w:val="001724DE"/>
    <w:rsid w:val="001A204E"/>
    <w:rsid w:val="00233A1F"/>
    <w:rsid w:val="00252960"/>
    <w:rsid w:val="00305BD3"/>
    <w:rsid w:val="003508D7"/>
    <w:rsid w:val="00404A62"/>
    <w:rsid w:val="00444BFF"/>
    <w:rsid w:val="00501BFD"/>
    <w:rsid w:val="005312BC"/>
    <w:rsid w:val="0058423B"/>
    <w:rsid w:val="005E05BE"/>
    <w:rsid w:val="005E0C0B"/>
    <w:rsid w:val="005E4F26"/>
    <w:rsid w:val="00633F72"/>
    <w:rsid w:val="00755B51"/>
    <w:rsid w:val="00847685"/>
    <w:rsid w:val="008B4D6D"/>
    <w:rsid w:val="008E1CCE"/>
    <w:rsid w:val="009039F9"/>
    <w:rsid w:val="0098417F"/>
    <w:rsid w:val="009A21F8"/>
    <w:rsid w:val="00A450BC"/>
    <w:rsid w:val="00A53346"/>
    <w:rsid w:val="00AB0BA5"/>
    <w:rsid w:val="00B32551"/>
    <w:rsid w:val="00BE68D1"/>
    <w:rsid w:val="00C00CAD"/>
    <w:rsid w:val="00C9467A"/>
    <w:rsid w:val="00C9667B"/>
    <w:rsid w:val="00CC09D5"/>
    <w:rsid w:val="00D75FF3"/>
    <w:rsid w:val="00D87BA7"/>
    <w:rsid w:val="00DD63C0"/>
    <w:rsid w:val="00DF1923"/>
    <w:rsid w:val="00EC5197"/>
    <w:rsid w:val="00F354EE"/>
    <w:rsid w:val="00FA26F4"/>
    <w:rsid w:val="00FA752A"/>
    <w:rsid w:val="00FF1332"/>
    <w:rsid w:val="00FF1607"/>
    <w:rsid w:val="579EE7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314EA23"/>
  <w15:chartTrackingRefBased/>
  <w15:docId w15:val="{375174B5-5E55-4D4B-BFDA-E2008DD4945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A752A"/>
    <w:pPr>
      <w:spacing w:after="50" w:line="270" w:lineRule="exact"/>
    </w:pPr>
    <w:rPr>
      <w:rFonts w:ascii="Arial" w:hAnsi="Arial" w:eastAsiaTheme="minorEastAsia"/>
      <w:sz w:val="20"/>
      <w:szCs w:val="24"/>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qFormat/>
    <w:rsid w:val="00FA752A"/>
    <w:pPr>
      <w:tabs>
        <w:tab w:val="center" w:pos="4513"/>
        <w:tab w:val="right" w:pos="9026"/>
      </w:tabs>
      <w:spacing w:after="0" w:line="240" w:lineRule="auto"/>
    </w:pPr>
    <w:rPr>
      <w:rFonts w:asciiTheme="minorHAnsi" w:hAnsiTheme="minorHAnsi" w:eastAsiaTheme="minorHAnsi"/>
      <w:sz w:val="22"/>
      <w:szCs w:val="22"/>
      <w:lang w:val="en-GB"/>
    </w:rPr>
  </w:style>
  <w:style w:type="character" w:styleId="HeaderChar" w:customStyle="1">
    <w:name w:val="Header Char"/>
    <w:basedOn w:val="DefaultParagraphFont"/>
    <w:link w:val="Header"/>
    <w:uiPriority w:val="99"/>
    <w:rsid w:val="00FA752A"/>
  </w:style>
  <w:style w:type="paragraph" w:styleId="Footer">
    <w:name w:val="footer"/>
    <w:basedOn w:val="Normal"/>
    <w:link w:val="FooterChar"/>
    <w:uiPriority w:val="99"/>
    <w:unhideWhenUsed/>
    <w:rsid w:val="00FA752A"/>
    <w:pPr>
      <w:tabs>
        <w:tab w:val="center" w:pos="4513"/>
        <w:tab w:val="right" w:pos="9026"/>
      </w:tabs>
      <w:spacing w:after="0" w:line="240" w:lineRule="auto"/>
    </w:pPr>
    <w:rPr>
      <w:rFonts w:asciiTheme="minorHAnsi" w:hAnsiTheme="minorHAnsi" w:eastAsiaTheme="minorHAnsi"/>
      <w:sz w:val="22"/>
      <w:szCs w:val="22"/>
      <w:lang w:val="en-GB"/>
    </w:rPr>
  </w:style>
  <w:style w:type="character" w:styleId="FooterChar" w:customStyle="1">
    <w:name w:val="Footer Char"/>
    <w:basedOn w:val="DefaultParagraphFont"/>
    <w:link w:val="Footer"/>
    <w:uiPriority w:val="99"/>
    <w:rsid w:val="00FA752A"/>
  </w:style>
  <w:style w:type="table" w:styleId="TableGrid">
    <w:name w:val="Table Grid"/>
    <w:aliases w:val="Table Grid NAS"/>
    <w:basedOn w:val="TableNormal"/>
    <w:uiPriority w:val="59"/>
    <w:rsid w:val="00FA752A"/>
    <w:pPr>
      <w:spacing w:after="0" w:line="240" w:lineRule="auto"/>
    </w:pPr>
    <w:rPr>
      <w:rFonts w:ascii="Segoe UI" w:hAnsi="Segoe UI" w:eastAsiaTheme="minorEastAsia"/>
      <w:color w:val="1F5395"/>
      <w:sz w:val="28"/>
      <w:szCs w:val="24"/>
      <w:lang w:val="en-US"/>
    </w:rPr>
    <w:tblPr>
      <w:tblBorders>
        <w:insideH w:val="single" w:color="auto" w:sz="4" w:space="0"/>
      </w:tblBorders>
    </w:tblPr>
    <w:tcPr>
      <w:shd w:val="clear" w:color="81C5CE" w:fill="auto"/>
      <w:tcMar>
        <w:top w:w="0" w:type="dxa"/>
        <w:left w:w="284" w:type="dxa"/>
        <w:bottom w:w="0" w:type="dxa"/>
        <w:right w:w="284" w:type="dxa"/>
      </w:tcMa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25916">
      <w:bodyDiv w:val="1"/>
      <w:marLeft w:val="0"/>
      <w:marRight w:val="0"/>
      <w:marTop w:val="0"/>
      <w:marBottom w:val="0"/>
      <w:divBdr>
        <w:top w:val="none" w:sz="0" w:space="0" w:color="auto"/>
        <w:left w:val="none" w:sz="0" w:space="0" w:color="auto"/>
        <w:bottom w:val="none" w:sz="0" w:space="0" w:color="auto"/>
        <w:right w:val="none" w:sz="0" w:space="0" w:color="auto"/>
      </w:divBdr>
    </w:div>
    <w:div w:id="1795170433">
      <w:bodyDiv w:val="1"/>
      <w:marLeft w:val="0"/>
      <w:marRight w:val="0"/>
      <w:marTop w:val="0"/>
      <w:marBottom w:val="0"/>
      <w:divBdr>
        <w:top w:val="none" w:sz="0" w:space="0" w:color="auto"/>
        <w:left w:val="none" w:sz="0" w:space="0" w:color="auto"/>
        <w:bottom w:val="none" w:sz="0" w:space="0" w:color="auto"/>
        <w:right w:val="none" w:sz="0" w:space="0" w:color="auto"/>
      </w:divBdr>
    </w:div>
    <w:div w:id="2073117080">
      <w:bodyDiv w:val="1"/>
      <w:marLeft w:val="0"/>
      <w:marRight w:val="0"/>
      <w:marTop w:val="0"/>
      <w:marBottom w:val="0"/>
      <w:divBdr>
        <w:top w:val="none" w:sz="0" w:space="0" w:color="auto"/>
        <w:left w:val="none" w:sz="0" w:space="0" w:color="auto"/>
        <w:bottom w:val="none" w:sz="0" w:space="0" w:color="auto"/>
        <w:right w:val="none" w:sz="0" w:space="0" w:color="auto"/>
      </w:divBdr>
    </w:div>
    <w:div w:id="207789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theme" Target="theme/theme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A6C50B266BE4448AB57BA8B72A5C9A" ma:contentTypeVersion="13" ma:contentTypeDescription="Create a new document." ma:contentTypeScope="" ma:versionID="0660475687949d6731fba40428cc1bf1">
  <xsd:schema xmlns:xsd="http://www.w3.org/2001/XMLSchema" xmlns:xs="http://www.w3.org/2001/XMLSchema" xmlns:p="http://schemas.microsoft.com/office/2006/metadata/properties" xmlns:ns3="db488319-127d-4e98-9503-8b3e83df9eca" xmlns:ns4="45e0868a-c474-4d3f-a065-b4a29cd6cdf6" targetNamespace="http://schemas.microsoft.com/office/2006/metadata/properties" ma:root="true" ma:fieldsID="8440454ad1d4e560859cef91279d60d8" ns3:_="" ns4:_="">
    <xsd:import namespace="db488319-127d-4e98-9503-8b3e83df9eca"/>
    <xsd:import namespace="45e0868a-c474-4d3f-a065-b4a29cd6cdf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488319-127d-4e98-9503-8b3e83df9e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e0868a-c474-4d3f-a065-b4a29cd6cdf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336CFE-3576-4777-AF1D-CFBD6867C889}">
  <ds:schemaRefs>
    <ds:schemaRef ds:uri="http://schemas.microsoft.com/sharepoint/v3/contenttype/forms"/>
  </ds:schemaRefs>
</ds:datastoreItem>
</file>

<file path=customXml/itemProps2.xml><?xml version="1.0" encoding="utf-8"?>
<ds:datastoreItem xmlns:ds="http://schemas.openxmlformats.org/officeDocument/2006/customXml" ds:itemID="{2C134F6C-7650-465E-8367-9B8706B38D07}">
  <ds:schemaRefs>
    <ds:schemaRef ds:uri="45e0868a-c474-4d3f-a065-b4a29cd6cdf6"/>
    <ds:schemaRef ds:uri="http://schemas.openxmlformats.org/package/2006/metadata/core-properties"/>
    <ds:schemaRef ds:uri="db488319-127d-4e98-9503-8b3e83df9eca"/>
    <ds:schemaRef ds:uri="http://schemas.microsoft.com/office/infopath/2007/PartnerControls"/>
    <ds:schemaRef ds:uri="http://www.w3.org/XML/1998/namespace"/>
    <ds:schemaRef ds:uri="http://schemas.microsoft.com/office/2006/documentManagement/types"/>
    <ds:schemaRef ds:uri="http://purl.org/dc/terms/"/>
    <ds:schemaRef ds:uri="http://purl.org/dc/elements/1.1/"/>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045400D2-7D54-419C-BC95-D79ED05D9F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488319-127d-4e98-9503-8b3e83df9eca"/>
    <ds:schemaRef ds:uri="45e0868a-c474-4d3f-a065-b4a29cd6cd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4</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QMS ID_24</dc:title>
  <dc:subject/>
  <dc:creator>Rorie Townsend</dc:creator>
  <keywords/>
  <dc:description/>
  <lastModifiedBy>Cressey Peter</lastModifiedBy>
  <revision>3</revision>
  <lastPrinted>2018-11-09T10:22:00.0000000Z</lastPrinted>
  <dcterms:created xsi:type="dcterms:W3CDTF">2020-11-03T15:51:00.0000000Z</dcterms:created>
  <dcterms:modified xsi:type="dcterms:W3CDTF">2020-11-03T16:04:34.7140633Z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0x010100F2A6C50B266BE4448AB57BA8B72A5C9A</vt:lpwstr>
  </property>
</Properties>
</file>